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5E114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 w:rsidR="00D20ED2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 xml:space="preserve"> </w:t>
                  </w:r>
                  <w:r w:rsidR="00D20ED2">
                    <w:rPr>
                      <w:b/>
                    </w:rPr>
                    <w:t>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D20ED2">
                    <w:rPr>
                      <w:b/>
                    </w:rPr>
                    <w:t>Деятельность по обеспечению персоналом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1D3721">
                    <w:t>29.03.2021 № 57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5E11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1D3721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29.03.2021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Б2.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06532D">
        <w:rPr>
          <w:b/>
          <w:sz w:val="24"/>
          <w:szCs w:val="24"/>
        </w:rPr>
        <w:t>Деятельность по обеспечению персоналом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8324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1D3721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D3721">
        <w:rPr>
          <w:spacing w:val="-3"/>
          <w:sz w:val="24"/>
          <w:szCs w:val="24"/>
          <w:lang w:eastAsia="en-US"/>
        </w:rPr>
        <w:t>26.03.2021 № 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1D3721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1D3721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0A4B34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1D3721" w:rsidP="001D3721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="00392A1F"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1D3721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06532D">
        <w:rPr>
          <w:sz w:val="24"/>
          <w:szCs w:val="24"/>
        </w:rPr>
        <w:t>Деятельность по обеспечению персоналом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1D3721">
        <w:rPr>
          <w:sz w:val="24"/>
          <w:szCs w:val="24"/>
        </w:rPr>
        <w:t>2021/2022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1D3721">
        <w:rPr>
          <w:rFonts w:eastAsia="Courier New"/>
          <w:bCs/>
          <w:color w:val="000000"/>
          <w:sz w:val="24"/>
          <w:szCs w:val="24"/>
        </w:rPr>
        <w:t>29.03.2021 № 57;</w:t>
      </w:r>
    </w:p>
    <w:p w:rsidR="00BB2736" w:rsidRPr="00F042A9" w:rsidRDefault="00392A1F" w:rsidP="001D3721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06532D">
        <w:rPr>
          <w:sz w:val="24"/>
          <w:szCs w:val="24"/>
        </w:rPr>
        <w:t>Деятельность по обес</w:t>
      </w:r>
      <w:r w:rsidR="0006532D">
        <w:rPr>
          <w:sz w:val="24"/>
          <w:szCs w:val="24"/>
        </w:rPr>
        <w:lastRenderedPageBreak/>
        <w:t>печению персоналом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</w:t>
      </w:r>
      <w:r w:rsidR="001D3721">
        <w:rPr>
          <w:sz w:val="24"/>
          <w:szCs w:val="24"/>
        </w:rPr>
        <w:t>2021/2022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1D3721">
        <w:rPr>
          <w:rFonts w:eastAsia="Courier New"/>
          <w:bCs/>
          <w:color w:val="000000"/>
          <w:sz w:val="24"/>
          <w:szCs w:val="24"/>
        </w:rPr>
        <w:t>29.03.2021 № 57.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276"/>
        <w:gridCol w:w="5636"/>
      </w:tblGrid>
      <w:tr w:rsidR="007D1B19" w:rsidRPr="00CB70C5" w:rsidTr="006A57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D076F" w:rsidRPr="00CB70C5" w:rsidTr="006A578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9E1B2E" w:rsidRDefault="002D076F" w:rsidP="002D07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ОПК-2. Способен осуществлять сбор, обработку и анализ данных для решения задач в сфере управления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методы сбора, обработки и анализа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инструментарий сбора, обработки и анализа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анализировать данные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осуществлять сбор и обработку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представления аналитической информации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сбора, обработки и анализа данных, необходимых для решения задач в сфере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76F" w:rsidRDefault="002D076F" w:rsidP="00033D7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ОПК-4. 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</w:p>
          <w:p w:rsidR="002D076F" w:rsidRDefault="002D076F" w:rsidP="002D076F">
            <w:pPr>
              <w:rPr>
                <w:sz w:val="24"/>
                <w:szCs w:val="24"/>
                <w:lang w:eastAsia="en-US"/>
              </w:rPr>
            </w:pPr>
          </w:p>
          <w:p w:rsidR="002D076F" w:rsidRPr="002D076F" w:rsidRDefault="002D076F" w:rsidP="002D07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современные технологии и методы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принципы документационного сопровождения и учета оперативного управления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применить современные технологии и методы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применить принципы документационного сопровождения и учета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применения современных технологий и методов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 xml:space="preserve">владеть навыками применения принципов документационного сопровождения и учета оперативного </w:t>
            </w:r>
            <w:r w:rsidRPr="00A53F64">
              <w:rPr>
                <w:color w:val="000000"/>
                <w:sz w:val="24"/>
                <w:szCs w:val="24"/>
              </w:rPr>
              <w:lastRenderedPageBreak/>
              <w:t>управления персоналом</w:t>
            </w:r>
          </w:p>
        </w:tc>
      </w:tr>
      <w:tr w:rsidR="003148E9" w:rsidRPr="00CB70C5" w:rsidTr="006A578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E9" w:rsidRPr="009E1B2E" w:rsidRDefault="003148E9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методы социального взаимодействия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предвидеть результаты (последствия) личных действий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применять принципы социального взаимодействия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способностью планировать последовательность шагов для достижения заданного результата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практическими навыками социального взаимодействия</w:t>
            </w:r>
          </w:p>
        </w:tc>
      </w:tr>
      <w:tr w:rsidR="006A5780" w:rsidRPr="00CB70C5" w:rsidTr="006A578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6A5780" w:rsidRDefault="006A5780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6A5780">
              <w:rPr>
                <w:sz w:val="24"/>
                <w:szCs w:val="24"/>
                <w:lang w:eastAsia="en-US"/>
              </w:rPr>
              <w:t>ПК-2. Способен осуществлять деятельность по обеспечению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источники обеспечения организации кадрами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общие тенденции на рынке труда и в отдельной отрасли, конкретной профессии (должности, специальности)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основы экономики, организации труда и управления персоналом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локальные нормативные акты организации, регулирующие порядок подбора персонала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технологии, методы и методики проведения анализа, систематизации документов и информации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ПК-2.18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основы документооборота и документационного обеспечения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порядок проведения конкурсов и оформления конкурсной документации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вносить корректирующие сведения в требования к кандидатам на вакантные должности (профессии, специальности)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ПК-2.29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пользоваться поисковыми системами и информационными ресурсами для мониторинга рынка труда, трудового законодательства Российской Федерации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консультировать по вопросам рынка труда в части обеспечения персоналом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ПК-2.32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 кандидатах и предложениях на рын</w:t>
            </w:r>
            <w:r w:rsidRPr="00701DB2">
              <w:rPr>
                <w:color w:val="000000"/>
                <w:sz w:val="24"/>
                <w:szCs w:val="24"/>
              </w:rPr>
              <w:lastRenderedPageBreak/>
              <w:t>ке труда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ПК-2.37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обеспечивать документационное сопровождение выхода кандидата на работу и перемещения персонала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ПК-2.38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ПК-2.42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ПК-2.43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организовывать и проводить конкурсы, оформлять и анализировать конкурсную документацию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ПК-2.44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уметь вести деловую переписку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ПК-2.51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анализа рынка труда по организации работы на аналогичном производстве и рабочих местах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ПК-2.53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анализа рынка труда и персонала организации по профилю вакантной должности (профессии, специальности)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ПК-2.58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проверки информации о кандидатах на вакантные должности (профессии, специальности)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оценки соответствия кандидатов требованиям вакантной должности (профессии, специальности)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подготовки предложений по формированию бюджета на поиск, привлечение, подбор и отбор персонала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анализа процессов документооборота, локальных документов по вопросам обеспечения персоналом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ведения информации о вакантных должностях (профессиях,</w:t>
            </w:r>
            <w:r>
              <w:rPr>
                <w:color w:val="000000"/>
                <w:sz w:val="24"/>
                <w:szCs w:val="24"/>
              </w:rPr>
              <w:t xml:space="preserve"> специальностях) и кандидатах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80" w:rsidRPr="009E1B2E" w:rsidRDefault="006A5780" w:rsidP="002D076F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документационного сопровождения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подготовки запросов о кандидатах в государственные органы, в случаях предусмотренных действующим законодательством и обработка предоставленных сведений</w:t>
            </w:r>
          </w:p>
        </w:tc>
      </w:tr>
      <w:tr w:rsidR="006A5780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80" w:rsidRPr="00DE2F98" w:rsidRDefault="006A578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DE2F98" w:rsidRDefault="006A5780" w:rsidP="0059692E">
            <w:pPr>
              <w:rPr>
                <w:sz w:val="22"/>
                <w:szCs w:val="22"/>
                <w:lang w:eastAsia="en-US"/>
              </w:rPr>
            </w:pPr>
            <w:r w:rsidRPr="00701DB2">
              <w:rPr>
                <w:color w:val="000000"/>
                <w:sz w:val="24"/>
                <w:szCs w:val="24"/>
              </w:rPr>
              <w:t>ПК-2.66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80" w:rsidRPr="00701DB2" w:rsidRDefault="006A5780" w:rsidP="00033D74">
            <w:pPr>
              <w:rPr>
                <w:sz w:val="24"/>
                <w:szCs w:val="24"/>
              </w:rPr>
            </w:pPr>
            <w:r w:rsidRPr="00701DB2">
              <w:rPr>
                <w:color w:val="000000"/>
                <w:sz w:val="24"/>
                <w:szCs w:val="24"/>
              </w:rPr>
              <w:t>владеть навыками подготовки и обработки уведомлений в государственные органы, профессиональные союзы и другие представительные органы ра</w:t>
            </w:r>
            <w:r w:rsidRPr="00701DB2">
              <w:rPr>
                <w:color w:val="000000"/>
                <w:sz w:val="24"/>
                <w:szCs w:val="24"/>
              </w:rPr>
              <w:lastRenderedPageBreak/>
              <w:t>ботников по вопросам поиска, привлечения, подбора и отбора персонала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Б2.О.01(У)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Б2.О.01(У)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6A5780" w:rsidP="004739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ОПК-2; ОПК-4; УК-3; ПК-2</w:t>
            </w:r>
            <w:r w:rsidR="007F0612">
              <w:rPr>
                <w:sz w:val="22"/>
                <w:szCs w:val="22"/>
              </w:rPr>
              <w:t xml:space="preserve"> 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959D4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0C6A6B" w:rsidRDefault="00E562FD" w:rsidP="000C6A6B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0C6A6B" w:rsidRDefault="00E562FD" w:rsidP="000C6A6B">
            <w:pPr>
              <w:rPr>
                <w:b/>
                <w:color w:val="000000"/>
                <w:sz w:val="22"/>
                <w:szCs w:val="22"/>
              </w:rPr>
            </w:pPr>
            <w:r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0C6A6B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0C6A6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0C6A6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0C6A6B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юридический адрес и местоположение, форма собственности, вид деятельности по коду (</w:t>
            </w:r>
            <w:r w:rsidRPr="000C6A6B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0C6A6B">
              <w:rPr>
                <w:rFonts w:ascii="Times New Roman" w:hAnsi="Times New Roman"/>
              </w:rPr>
              <w:t xml:space="preserve"> объема деятельности, численности работников,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0C6A6B">
              <w:rPr>
                <w:rFonts w:ascii="Times New Roman" w:hAnsi="Times New Roman"/>
              </w:rPr>
              <w:t xml:space="preserve">ОГРН, </w:t>
            </w:r>
            <w:r w:rsidRPr="000C6A6B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0C6A6B">
              <w:rPr>
                <w:rFonts w:ascii="Times New Roman" w:hAnsi="Times New Roman"/>
              </w:rPr>
              <w:t>;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1.2 представить сведения об истории организации, дата регистрации, философия, миссия организации</w:t>
            </w:r>
          </w:p>
          <w:p w:rsidR="000C6A6B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организационную структуру управления базы практики, кратко описать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0C6A6B" w:rsidRPr="000C6A6B" w:rsidRDefault="000C6A6B" w:rsidP="000C6A6B">
            <w:pPr>
              <w:jc w:val="both"/>
              <w:rPr>
                <w:sz w:val="22"/>
                <w:szCs w:val="22"/>
              </w:rPr>
            </w:pPr>
            <w:r w:rsidRPr="000C6A6B">
              <w:rPr>
                <w:sz w:val="22"/>
                <w:szCs w:val="22"/>
              </w:rPr>
              <w:t xml:space="preserve">1.4 описать нормативно-правовое обеспечение деятельности организации (Устав, лицензии, законодательные акты, регулирующие деятельности организации (учреждения), действующие правовые нормы, обеспечивающие борьбу с коррупцией в различных областях жизнедеятельности (перечислить основные регламентирующие деятельность предприятия документы, </w:t>
            </w:r>
            <w:r w:rsidRPr="000C6A6B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0C6A6B">
              <w:rPr>
                <w:sz w:val="22"/>
                <w:szCs w:val="22"/>
              </w:rPr>
              <w:t>);</w:t>
            </w:r>
          </w:p>
          <w:p w:rsidR="00B10030" w:rsidRPr="000C6A6B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6A6B">
              <w:rPr>
                <w:rFonts w:ascii="Times New Roman" w:hAnsi="Times New Roman"/>
                <w:iCs/>
              </w:rPr>
              <w:t>1.5 описать информационные технологии</w:t>
            </w:r>
            <w:r w:rsidRPr="000C6A6B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0C6A6B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0C6A6B">
              <w:rPr>
                <w:rFonts w:ascii="Times New Roman" w:hAnsi="Times New Roman"/>
                <w:i/>
                <w:iCs/>
              </w:rPr>
              <w:t>например</w:t>
            </w:r>
            <w:r w:rsidRPr="000C6A6B">
              <w:rPr>
                <w:rFonts w:ascii="Times New Roman" w:hAnsi="Times New Roman"/>
                <w:iCs/>
              </w:rPr>
              <w:t xml:space="preserve">, </w:t>
            </w:r>
            <w:r w:rsidRPr="000C6A6B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0C6A6B">
              <w:rPr>
                <w:rStyle w:val="extended-textshort"/>
                <w:rFonts w:ascii="Times New Roman" w:hAnsi="Times New Roman"/>
              </w:rPr>
              <w:t xml:space="preserve"> КАдры </w:t>
            </w:r>
            <w:r w:rsidRPr="000C6A6B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0C6A6B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A749EA" w:rsidRDefault="00B10030" w:rsidP="00B10030">
            <w:pPr>
              <w:jc w:val="center"/>
              <w:rPr>
                <w:sz w:val="22"/>
                <w:szCs w:val="22"/>
              </w:rPr>
            </w:pPr>
            <w:r w:rsidRPr="00A749EA">
              <w:rPr>
                <w:sz w:val="22"/>
                <w:szCs w:val="22"/>
              </w:rPr>
              <w:t>Индивидуальное задание</w:t>
            </w:r>
          </w:p>
          <w:p w:rsidR="000C6A6B" w:rsidRPr="00A749EA" w:rsidRDefault="000C6A6B" w:rsidP="000C6A6B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A749EA">
              <w:rPr>
                <w:rStyle w:val="fontstyle01"/>
              </w:rPr>
              <w:t xml:space="preserve">1. </w:t>
            </w:r>
            <w:r w:rsidRPr="00A749EA">
              <w:rPr>
                <w:sz w:val="24"/>
                <w:szCs w:val="24"/>
              </w:rPr>
              <w:t>Проанализировать общие тенденции на рынке труда и в отдельной отрасли, кон</w:t>
            </w:r>
            <w:r w:rsidRPr="00A749EA">
              <w:rPr>
                <w:sz w:val="24"/>
                <w:szCs w:val="24"/>
              </w:rPr>
              <w:lastRenderedPageBreak/>
              <w:t>кретной профессии (должности, специальности).</w:t>
            </w:r>
          </w:p>
          <w:p w:rsidR="000C6A6B" w:rsidRPr="00A749EA" w:rsidRDefault="000C6A6B" w:rsidP="000C6A6B">
            <w:pPr>
              <w:pStyle w:val="ab"/>
              <w:jc w:val="both"/>
            </w:pPr>
            <w:r w:rsidRPr="00A749EA">
              <w:t>2. Проанализировать</w:t>
            </w:r>
            <w:r w:rsidRPr="00A749EA">
              <w:rPr>
                <w:iCs/>
              </w:rPr>
              <w:t xml:space="preserve"> </w:t>
            </w:r>
            <w:r w:rsidRPr="00A749EA">
              <w:t xml:space="preserve">по-статейно требования </w:t>
            </w:r>
            <w:r w:rsidRPr="00A749EA">
              <w:rPr>
                <w:color w:val="0A0A0A"/>
                <w:shd w:val="clear" w:color="auto" w:fill="F7F7F7"/>
              </w:rPr>
              <w:t>ФЗ от </w:t>
            </w:r>
            <w:r w:rsidRPr="00A749EA">
              <w:t>19.04.1991</w:t>
            </w:r>
            <w:r w:rsidRPr="00A749EA">
              <w:rPr>
                <w:color w:val="0A0A0A"/>
                <w:shd w:val="clear" w:color="auto" w:fill="F7F7F7"/>
              </w:rPr>
              <w:t> N 1032–1 «О занятости населения РФ» (в ред. от </w:t>
            </w:r>
            <w:r w:rsidRPr="00A749EA">
              <w:t>22.12.2014</w:t>
            </w:r>
            <w:r w:rsidRPr="00A749EA">
              <w:rPr>
                <w:color w:val="0A0A0A"/>
                <w:shd w:val="clear" w:color="auto" w:fill="F7F7F7"/>
              </w:rPr>
              <w:t>) в части обязанностей работодателей содействовать проведению государственной политики занятости населения.</w:t>
            </w:r>
          </w:p>
          <w:p w:rsidR="00E562FD" w:rsidRPr="00A749EA" w:rsidRDefault="000C6A6B" w:rsidP="000C6A6B">
            <w:pPr>
              <w:jc w:val="both"/>
              <w:rPr>
                <w:sz w:val="22"/>
                <w:szCs w:val="22"/>
              </w:rPr>
            </w:pPr>
            <w:r w:rsidRPr="00A749EA">
              <w:rPr>
                <w:rStyle w:val="af7"/>
                <w:b w:val="0"/>
                <w:sz w:val="24"/>
                <w:szCs w:val="24"/>
              </w:rPr>
              <w:t xml:space="preserve">3. Проанализировать </w:t>
            </w:r>
            <w:r w:rsidRPr="00A749EA">
              <w:rPr>
                <w:sz w:val="24"/>
                <w:szCs w:val="24"/>
              </w:rPr>
              <w:t>современные технологии и методы оперативного управления персоналом и документооборот.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06532D">
        <w:rPr>
          <w:b/>
        </w:rPr>
        <w:t>Деятельность по обеспечению персоналом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</w:t>
      </w:r>
      <w:r w:rsidRPr="0053399D">
        <w:rPr>
          <w:color w:val="000000"/>
        </w:rPr>
        <w:lastRenderedPageBreak/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 xml:space="preserve">пункта 9 части 1 статьи 33, части 3 </w:t>
      </w:r>
      <w:r w:rsidRPr="00081ABC">
        <w:rPr>
          <w:b/>
          <w:sz w:val="16"/>
          <w:szCs w:val="16"/>
        </w:rPr>
        <w:lastRenderedPageBreak/>
        <w:t>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8" w:history="1">
              <w:r w:rsidR="005E1143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5E1143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lastRenderedPageBreak/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5E1143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5E1143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5E1143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5E1143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5E1143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5E1143" w:rsidP="00033D7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0" o:spid="_x0000_i1025" type="#_x0000_t75" alt="Autogenerated" style="width:481.5pt;height:14.25pt;visibility:visible">
                  <v:imagedata r:id="rId15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6" w:history="1">
              <w:r w:rsidR="005E1143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5E1143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5E114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5E114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5E114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5E114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5E114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AB0740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5E114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5E114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5E114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5E114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5E114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5E114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5E114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</w:t>
      </w:r>
      <w:r w:rsidR="00B10030" w:rsidRPr="00CB70C5">
        <w:rPr>
          <w:b/>
          <w:sz w:val="24"/>
          <w:szCs w:val="24"/>
        </w:rPr>
        <w:lastRenderedPageBreak/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5E1143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E1143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33" w:history="1">
        <w:r w:rsidR="005E114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5E114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5E114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7" w:history="1">
        <w:r w:rsidR="005E1143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5E1143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5E1143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5E1143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</w:t>
      </w:r>
      <w:r w:rsidRPr="00CB70C5">
        <w:lastRenderedPageBreak/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подготовки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5763EA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201"/>
        <w:gridCol w:w="4775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5763E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5763EA">
              <w:rPr>
                <w:bCs/>
                <w:w w:val="105"/>
                <w:sz w:val="24"/>
                <w:szCs w:val="24"/>
              </w:rPr>
              <w:t>____________________________</w:t>
            </w:r>
          </w:p>
          <w:p w:rsidR="005763EA" w:rsidRDefault="003760F7" w:rsidP="005763EA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Default="003760F7" w:rsidP="005763EA">
            <w:pPr>
              <w:tabs>
                <w:tab w:val="left" w:pos="2195"/>
              </w:tabs>
              <w:rPr>
                <w:w w:val="11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</w:t>
            </w:r>
            <w:r w:rsidR="005763EA">
              <w:rPr>
                <w:w w:val="115"/>
                <w:sz w:val="24"/>
                <w:szCs w:val="24"/>
              </w:rPr>
              <w:t>________</w:t>
            </w:r>
          </w:p>
          <w:p w:rsidR="005763EA" w:rsidRPr="003760F7" w:rsidRDefault="005763EA" w:rsidP="005763E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___________________________</w:t>
            </w:r>
          </w:p>
          <w:p w:rsidR="003760F7" w:rsidRPr="003760F7" w:rsidRDefault="003760F7" w:rsidP="005763EA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</w:t>
            </w:r>
            <w:r w:rsidR="005763EA">
              <w:rPr>
                <w:bCs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5763EA">
              <w:rPr>
                <w:bCs/>
                <w:w w:val="105"/>
                <w:sz w:val="24"/>
                <w:szCs w:val="24"/>
              </w:rPr>
              <w:t>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06532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Деятельность по обеспечению персоналом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A749EA" w:rsidRDefault="00A749EA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4C0FFD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5E1143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06532D">
        <w:rPr>
          <w:sz w:val="24"/>
          <w:szCs w:val="24"/>
        </w:rPr>
        <w:t>Деятельность по обеспечению персоналом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практики:</w:t>
      </w:r>
    </w:p>
    <w:p w:rsidR="00C4661F" w:rsidRPr="00C4661F" w:rsidRDefault="00C4661F" w:rsidP="00C4661F">
      <w:pPr>
        <w:outlineLvl w:val="1"/>
        <w:rPr>
          <w:b/>
          <w:i/>
          <w:sz w:val="28"/>
          <w:szCs w:val="28"/>
        </w:rPr>
      </w:pPr>
      <w:r w:rsidRPr="00C4661F">
        <w:rPr>
          <w:sz w:val="24"/>
          <w:szCs w:val="24"/>
        </w:rPr>
        <w:t>1.</w:t>
      </w:r>
      <w:r>
        <w:rPr>
          <w:b/>
          <w:i/>
          <w:sz w:val="28"/>
          <w:szCs w:val="28"/>
        </w:rPr>
        <w:t xml:space="preserve"> </w:t>
      </w:r>
      <w:r w:rsidRPr="005013C1">
        <w:rPr>
          <w:sz w:val="24"/>
          <w:szCs w:val="24"/>
        </w:rPr>
        <w:t>Изучить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организационн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2520FA" w:rsidRDefault="00C4661F" w:rsidP="00C4661F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A749EA" w:rsidRPr="00A749EA" w:rsidRDefault="00A749EA" w:rsidP="00A749EA">
      <w:pPr>
        <w:tabs>
          <w:tab w:val="left" w:pos="1134"/>
        </w:tabs>
        <w:jc w:val="both"/>
        <w:rPr>
          <w:iCs/>
          <w:sz w:val="24"/>
          <w:szCs w:val="24"/>
        </w:rPr>
      </w:pPr>
      <w:r w:rsidRPr="00A749EA">
        <w:rPr>
          <w:rStyle w:val="fontstyle01"/>
        </w:rPr>
        <w:t xml:space="preserve">1. </w:t>
      </w:r>
      <w:r w:rsidRPr="00A749EA">
        <w:rPr>
          <w:sz w:val="24"/>
          <w:szCs w:val="24"/>
        </w:rPr>
        <w:t>Проанализировать общие тенденции на рынке труда и в отдельной отрасли, конкретной профессии (должности, специальности).</w:t>
      </w:r>
    </w:p>
    <w:p w:rsidR="00A749EA" w:rsidRPr="00A749EA" w:rsidRDefault="00A749EA" w:rsidP="00A749EA">
      <w:pPr>
        <w:pStyle w:val="ab"/>
        <w:jc w:val="both"/>
      </w:pPr>
      <w:r w:rsidRPr="00A749EA">
        <w:t>2. Проанализировать</w:t>
      </w:r>
      <w:r w:rsidRPr="00A749EA">
        <w:rPr>
          <w:iCs/>
        </w:rPr>
        <w:t xml:space="preserve"> </w:t>
      </w:r>
      <w:r w:rsidRPr="00A749EA">
        <w:t xml:space="preserve">по-статейно требования </w:t>
      </w:r>
      <w:r w:rsidRPr="00A749EA">
        <w:rPr>
          <w:color w:val="0A0A0A"/>
          <w:shd w:val="clear" w:color="auto" w:fill="F7F7F7"/>
        </w:rPr>
        <w:t>ФЗ от </w:t>
      </w:r>
      <w:r w:rsidRPr="00A749EA">
        <w:t>19.04.1991</w:t>
      </w:r>
      <w:r w:rsidRPr="00A749EA">
        <w:rPr>
          <w:color w:val="0A0A0A"/>
          <w:shd w:val="clear" w:color="auto" w:fill="F7F7F7"/>
        </w:rPr>
        <w:t> N 1032–1 «О занятости населения РФ» (в ред. от </w:t>
      </w:r>
      <w:r w:rsidRPr="00A749EA">
        <w:t>22.12.2014</w:t>
      </w:r>
      <w:r w:rsidRPr="00A749EA">
        <w:rPr>
          <w:color w:val="0A0A0A"/>
          <w:shd w:val="clear" w:color="auto" w:fill="F7F7F7"/>
        </w:rPr>
        <w:t>) в части обязанностей работодателей содействовать проведению государственной политики занятости населения.</w:t>
      </w:r>
    </w:p>
    <w:p w:rsidR="00C4661F" w:rsidRDefault="00A749EA" w:rsidP="00A749EA">
      <w:pPr>
        <w:jc w:val="both"/>
        <w:rPr>
          <w:sz w:val="24"/>
          <w:szCs w:val="24"/>
        </w:rPr>
      </w:pPr>
      <w:r w:rsidRPr="00A749EA">
        <w:rPr>
          <w:rStyle w:val="af7"/>
          <w:b w:val="0"/>
          <w:sz w:val="24"/>
          <w:szCs w:val="24"/>
        </w:rPr>
        <w:t xml:space="preserve">3. Проанализировать </w:t>
      </w:r>
      <w:r w:rsidRPr="00A749EA">
        <w:rPr>
          <w:sz w:val="24"/>
          <w:szCs w:val="24"/>
        </w:rPr>
        <w:t>современные технологии и методы оперативного управления персоналом и документооборот</w:t>
      </w:r>
    </w:p>
    <w:p w:rsidR="00A749EA" w:rsidRDefault="00A749EA" w:rsidP="00A749EA">
      <w:pPr>
        <w:jc w:val="both"/>
        <w:rPr>
          <w:sz w:val="24"/>
          <w:szCs w:val="24"/>
        </w:rPr>
      </w:pPr>
    </w:p>
    <w:p w:rsidR="00A749EA" w:rsidRPr="00B6688E" w:rsidRDefault="00A749EA" w:rsidP="00A749EA">
      <w:pPr>
        <w:jc w:val="both"/>
        <w:rPr>
          <w:b/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06532D">
        <w:rPr>
          <w:sz w:val="24"/>
          <w:szCs w:val="24"/>
          <w:u w:val="single"/>
        </w:rPr>
        <w:t>Деятельность по обеспечению персоналом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организации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774070" w:rsidRPr="00BB3BB3" w:rsidTr="006E6A3A">
        <w:tc>
          <w:tcPr>
            <w:tcW w:w="9571" w:type="dxa"/>
            <w:gridSpan w:val="3"/>
          </w:tcPr>
          <w:p w:rsidR="00774070" w:rsidRPr="00BB3BB3" w:rsidRDefault="00774070" w:rsidP="006E6A3A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Pr="00246DA0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246DA0">
              <w:rPr>
                <w:rStyle w:val="fontstyle01"/>
              </w:rPr>
              <w:t xml:space="preserve">1. </w:t>
            </w:r>
            <w:r w:rsidRPr="00246DA0">
              <w:rPr>
                <w:sz w:val="24"/>
                <w:szCs w:val="24"/>
              </w:rPr>
              <w:t>Проанализировать общие тенденции на рынке труда и в отдельной отрасли, конкретной профессии (должности, специальности).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Pr="00246DA0" w:rsidRDefault="00A749EA" w:rsidP="00033D74">
            <w:pPr>
              <w:pStyle w:val="ab"/>
              <w:jc w:val="both"/>
            </w:pPr>
            <w:r w:rsidRPr="00246DA0">
              <w:t>2. Проанализировать</w:t>
            </w:r>
            <w:r w:rsidRPr="00246DA0">
              <w:rPr>
                <w:iCs/>
              </w:rPr>
              <w:t xml:space="preserve"> </w:t>
            </w:r>
            <w:r w:rsidRPr="00246DA0">
              <w:t xml:space="preserve">по-статейно требования </w:t>
            </w:r>
            <w:r w:rsidRPr="00246DA0">
              <w:rPr>
                <w:color w:val="0A0A0A"/>
                <w:shd w:val="clear" w:color="auto" w:fill="F7F7F7"/>
              </w:rPr>
              <w:t>ФЗ от </w:t>
            </w:r>
            <w:r w:rsidRPr="00246DA0">
              <w:t>19.04.1991</w:t>
            </w:r>
            <w:r w:rsidRPr="00246DA0">
              <w:rPr>
                <w:color w:val="0A0A0A"/>
                <w:shd w:val="clear" w:color="auto" w:fill="F7F7F7"/>
              </w:rPr>
              <w:t> N 1032–1 «О занятости населения РФ» (в ред. от </w:t>
            </w:r>
            <w:r w:rsidRPr="00246DA0">
              <w:t>22.12.2014</w:t>
            </w:r>
            <w:r w:rsidRPr="00246DA0">
              <w:rPr>
                <w:color w:val="0A0A0A"/>
                <w:shd w:val="clear" w:color="auto" w:fill="F7F7F7"/>
              </w:rPr>
              <w:t>) в части обязанностей работодателей содействовать проведению государственной политики занятости населения.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Default="00A749EA" w:rsidP="00033D74">
            <w:r w:rsidRPr="00246DA0">
              <w:rPr>
                <w:rStyle w:val="af7"/>
                <w:b w:val="0"/>
                <w:sz w:val="24"/>
                <w:szCs w:val="24"/>
              </w:rPr>
              <w:t xml:space="preserve">3. Проанализировать </w:t>
            </w:r>
            <w:r w:rsidRPr="00246DA0">
              <w:rPr>
                <w:sz w:val="24"/>
                <w:szCs w:val="24"/>
              </w:rPr>
              <w:t>современные технологии и методы оперативного управления персоналом и документооборот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5763EA" w:rsidRDefault="005763EA" w:rsidP="005763E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МП</w:t>
      </w:r>
    </w:p>
    <w:p w:rsidR="003760F7" w:rsidRPr="00BB3BB3" w:rsidRDefault="005763EA" w:rsidP="005763E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3760F7"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5763EA" w:rsidRDefault="005763EA" w:rsidP="00B84D80">
      <w:pPr>
        <w:ind w:firstLine="708"/>
        <w:jc w:val="both"/>
        <w:rPr>
          <w:b/>
          <w:color w:val="FF0000"/>
          <w:sz w:val="24"/>
          <w:szCs w:val="24"/>
        </w:rPr>
      </w:pPr>
      <w:r w:rsidRPr="005763EA">
        <w:rPr>
          <w:b/>
          <w:color w:val="FF0000"/>
          <w:sz w:val="24"/>
          <w:szCs w:val="24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38E3" w:rsidRDefault="00C038E3" w:rsidP="00160BC1">
      <w:r>
        <w:separator/>
      </w:r>
    </w:p>
  </w:endnote>
  <w:endnote w:type="continuationSeparator" w:id="0">
    <w:p w:rsidR="00C038E3" w:rsidRDefault="00C038E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38E3" w:rsidRDefault="00C038E3" w:rsidP="00160BC1">
      <w:r>
        <w:separator/>
      </w:r>
    </w:p>
  </w:footnote>
  <w:footnote w:type="continuationSeparator" w:id="0">
    <w:p w:rsidR="00C038E3" w:rsidRDefault="00C038E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B34"/>
    <w:rsid w:val="000A4FAC"/>
    <w:rsid w:val="000A7FE0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D3721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63EA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43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502C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2A5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0740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38E3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83A72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7B2398E-63B5-4E8F-8A70-F380A337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0C6A6B"/>
    <w:rPr>
      <w:b/>
      <w:bCs/>
    </w:rPr>
  </w:style>
  <w:style w:type="character" w:styleId="af8">
    <w:name w:val="Unresolved Mention"/>
    <w:basedOn w:val="a1"/>
    <w:uiPriority w:val="99"/>
    <w:semiHidden/>
    <w:unhideWhenUsed/>
    <w:rsid w:val="005E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57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2095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://diss.rsl.ru" TargetMode="External"/><Relationship Id="rId41" Type="http://schemas.openxmlformats.org/officeDocument/2006/relationships/hyperlink" Target="http://www.imf.org/external/russian/index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924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50073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5029" TargetMode="External"/><Relationship Id="rId14" Type="http://schemas.openxmlformats.org/officeDocument/2006/relationships/hyperlink" Target="https://urait.ru/bcode/469358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8360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888" TargetMode="External"/><Relationship Id="rId17" Type="http://schemas.openxmlformats.org/officeDocument/2006/relationships/hyperlink" Target="https://urait.ru/bcode/455030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E6F2-A3A7-4F8F-BCFE-F87FD0B5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9167</Words>
  <Characters>52252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61297</CharactersWithSpaces>
  <SharedDoc>false</SharedDoc>
  <HLinks>
    <vt:vector size="48" baseType="variant"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2022-01-22T18:29:00Z</dcterms:created>
  <dcterms:modified xsi:type="dcterms:W3CDTF">2022-11-12T13:42:00Z</dcterms:modified>
</cp:coreProperties>
</file>